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ind w:left="400" w:leftChars="0"/>
        <w:jc w:val="right"/>
        <w:rPr>
          <w:color w:val="000000"/>
          <w:sz w:val="28"/>
          <w:szCs w:val="28"/>
        </w:rPr>
      </w:pPr>
      <w:r>
        <w:rPr>
          <w:color w:val="000000"/>
          <w:sz w:val="28"/>
          <w:szCs w:val="28"/>
        </w:rPr>
        <w:t xml:space="preserve"> </w:t>
      </w:r>
      <w:r>
        <w:rPr>
          <w:rFonts w:hint="cs"/>
          <w:color w:val="000000"/>
          <w:sz w:val="28"/>
          <w:szCs w:val="28"/>
          <w:rtl/>
          <w:lang w:bidi="ar-DZ"/>
        </w:rPr>
        <w:t>جامعة</w:t>
      </w:r>
      <w:r>
        <w:rPr>
          <w:color w:val="000000"/>
          <w:sz w:val="28"/>
          <w:szCs w:val="28"/>
        </w:rPr>
        <w:t xml:space="preserve"> </w:t>
      </w:r>
      <w:r>
        <w:rPr>
          <w:rFonts w:hint="cs"/>
          <w:color w:val="000000"/>
          <w:sz w:val="28"/>
          <w:szCs w:val="28"/>
          <w:rtl/>
          <w:lang w:bidi="ar-DZ"/>
        </w:rPr>
        <w:t xml:space="preserve">تكريت </w:t>
      </w:r>
      <w:r>
        <w:rPr>
          <w:color w:val="000000"/>
          <w:sz w:val="28"/>
          <w:szCs w:val="28"/>
        </w:rPr>
        <w:br/>
        <w:t xml:space="preserve">السیاسیة </w:t>
      </w:r>
      <w:r>
        <w:rPr>
          <w:rFonts w:hint="cs"/>
          <w:color w:val="000000"/>
          <w:sz w:val="28"/>
          <w:szCs w:val="28"/>
          <w:rtl/>
          <w:lang w:bidi="ar-DZ"/>
        </w:rPr>
        <w:t xml:space="preserve">كلية العلوم </w:t>
      </w:r>
    </w:p>
    <w:p>
      <w:pPr>
        <w:pStyle w:val="style0"/>
        <w:spacing w:lineRule="auto" w:line="360"/>
        <w:ind w:left="400" w:leftChars="0"/>
        <w:jc w:val="right"/>
        <w:rPr>
          <w:color w:val="000000"/>
          <w:sz w:val="28"/>
          <w:szCs w:val="28"/>
        </w:rPr>
      </w:pPr>
      <w:r>
        <w:rPr>
          <w:color w:val="000000"/>
          <w:sz w:val="28"/>
          <w:szCs w:val="28"/>
        </w:rPr>
        <w:t>Headway Beginners</w:t>
      </w:r>
    </w:p>
    <w:p>
      <w:pPr>
        <w:pStyle w:val="style0"/>
        <w:spacing w:lineRule="auto" w:line="360"/>
        <w:ind w:left="400" w:leftChars="0"/>
        <w:jc w:val="right"/>
        <w:rPr>
          <w:color w:val="000000"/>
          <w:sz w:val="28"/>
          <w:szCs w:val="28"/>
        </w:rPr>
      </w:pPr>
      <w:r>
        <w:rPr>
          <w:color w:val="000000"/>
          <w:sz w:val="28"/>
          <w:szCs w:val="28"/>
        </w:rPr>
        <w:t xml:space="preserve"> </w:t>
      </w:r>
      <w:r>
        <w:rPr>
          <w:rFonts w:hint="cs"/>
          <w:color w:val="000000"/>
          <w:sz w:val="28"/>
          <w:szCs w:val="28"/>
          <w:rtl/>
          <w:lang w:bidi="ar-DZ"/>
        </w:rPr>
        <w:t xml:space="preserve">مدرس المادة م م علي خلف عبدالله </w:t>
      </w:r>
      <w:r>
        <w:rPr>
          <w:color w:val="000000"/>
          <w:sz w:val="28"/>
          <w:szCs w:val="28"/>
        </w:rPr>
        <w:br/>
        <w:br/>
      </w:r>
    </w:p>
    <w:p>
      <w:pPr>
        <w:pStyle w:val="style1"/>
        <w:spacing w:lineRule="auto" w:line="360"/>
        <w:rPr>
          <w:color w:val="000000"/>
          <w:sz w:val="28"/>
          <w:szCs w:val="28"/>
        </w:rPr>
      </w:pPr>
      <w:r>
        <w:rPr>
          <w:color w:val="000000"/>
          <w:sz w:val="28"/>
          <w:szCs w:val="28"/>
        </w:rPr>
        <w:t>Definite and Indefinite Articles (a, an, the)</w:t>
      </w:r>
    </w:p>
    <w:p>
      <w:pPr>
        <w:pStyle w:val="style2"/>
        <w:spacing w:lineRule="auto" w:line="360"/>
        <w:rPr>
          <w:color w:val="000000"/>
          <w:sz w:val="28"/>
          <w:szCs w:val="28"/>
        </w:rPr>
      </w:pPr>
      <w:r>
        <w:rPr>
          <w:color w:val="000000"/>
          <w:sz w:val="28"/>
          <w:szCs w:val="28"/>
        </w:rPr>
        <w:t>I. Introduction (5 minutes)</w:t>
      </w:r>
    </w:p>
    <w:p>
      <w:pPr>
        <w:pStyle w:val="style0"/>
        <w:spacing w:lineRule="auto" w:line="360"/>
        <w:rPr>
          <w:color w:val="000000"/>
          <w:sz w:val="28"/>
          <w:szCs w:val="28"/>
        </w:rPr>
      </w:pPr>
      <w:r>
        <w:rPr>
          <w:color w:val="000000"/>
          <w:sz w:val="28"/>
          <w:szCs w:val="28"/>
        </w:rPr>
        <w:t>Good morning, everyone! Today, we are going to talk about Articles in English. Articles are small words, but they are very important because they come before nouns. They help us to say whether we are talking about something general or something specific.</w:t>
      </w:r>
    </w:p>
    <w:p>
      <w:pPr>
        <w:pStyle w:val="style0"/>
        <w:spacing w:lineRule="auto" w:line="360"/>
        <w:rPr>
          <w:color w:val="000000"/>
          <w:sz w:val="28"/>
          <w:szCs w:val="28"/>
        </w:rPr>
      </w:pPr>
      <w:r>
        <w:rPr>
          <w:color w:val="000000"/>
          <w:sz w:val="28"/>
          <w:szCs w:val="28"/>
        </w:rPr>
        <w:t>In English, there are two types of articles:</w:t>
        <w:br/>
        <w:t>1. Indefinite Articles: a, an</w:t>
        <w:br/>
        <w:t>2. Definite Article: the</w:t>
      </w:r>
    </w:p>
    <w:p>
      <w:pPr>
        <w:pStyle w:val="style2"/>
        <w:spacing w:lineRule="auto" w:line="360"/>
        <w:rPr>
          <w:color w:val="000000"/>
          <w:sz w:val="28"/>
          <w:szCs w:val="28"/>
        </w:rPr>
      </w:pPr>
      <w:r>
        <w:rPr>
          <w:color w:val="000000"/>
          <w:sz w:val="28"/>
          <w:szCs w:val="28"/>
        </w:rPr>
        <w:t>II. Indefinite Articles (a, an) (10 minutes)</w:t>
      </w:r>
    </w:p>
    <w:p>
      <w:pPr>
        <w:pStyle w:val="style0"/>
        <w:spacing w:lineRule="auto" w:line="360"/>
        <w:rPr>
          <w:color w:val="000000"/>
          <w:sz w:val="28"/>
          <w:szCs w:val="28"/>
        </w:rPr>
      </w:pPr>
      <w:r>
        <w:rPr>
          <w:color w:val="000000"/>
          <w:sz w:val="28"/>
          <w:szCs w:val="28"/>
        </w:rPr>
        <w:t>We use 'a' before a word that begins with a consonant sound. For example: a book, a car, a teacher.</w:t>
      </w:r>
    </w:p>
    <w:p>
      <w:pPr>
        <w:pStyle w:val="style0"/>
        <w:spacing w:lineRule="auto" w:line="360"/>
        <w:rPr>
          <w:color w:val="000000"/>
          <w:sz w:val="28"/>
          <w:szCs w:val="28"/>
        </w:rPr>
      </w:pPr>
      <w:r>
        <w:rPr>
          <w:color w:val="000000"/>
          <w:sz w:val="28"/>
          <w:szCs w:val="28"/>
        </w:rPr>
        <w:t>We use 'an' before a word that begins with a vowel sound (a, e, i, o, u). For example: an apple, an engineer, an hour (note: 'h' is silent here).</w:t>
      </w:r>
    </w:p>
    <w:p>
      <w:pPr>
        <w:pStyle w:val="style0"/>
        <w:spacing w:lineRule="auto" w:line="360"/>
        <w:rPr>
          <w:color w:val="000000"/>
          <w:sz w:val="28"/>
          <w:szCs w:val="28"/>
        </w:rPr>
      </w:pPr>
      <w:r>
        <w:rPr>
          <w:color w:val="000000"/>
          <w:sz w:val="28"/>
          <w:szCs w:val="28"/>
        </w:rPr>
        <w:t>We use 'a' and 'an' when we talk about something for the first time or when it is not specific.</w:t>
      </w:r>
    </w:p>
    <w:p>
      <w:pPr>
        <w:pStyle w:val="style0"/>
        <w:spacing w:lineRule="auto" w:line="360"/>
        <w:rPr>
          <w:color w:val="000000"/>
          <w:sz w:val="28"/>
          <w:szCs w:val="28"/>
        </w:rPr>
      </w:pPr>
      <w:r>
        <w:rPr>
          <w:color w:val="000000"/>
          <w:sz w:val="28"/>
          <w:szCs w:val="28"/>
        </w:rPr>
        <w:t>Example: I saw a man in the park yesterday. (We don’t know which man – it is general).</w:t>
      </w:r>
    </w:p>
    <w:p>
      <w:pPr>
        <w:pStyle w:val="style2"/>
        <w:spacing w:lineRule="auto" w:line="360"/>
        <w:rPr>
          <w:color w:val="000000"/>
          <w:sz w:val="28"/>
          <w:szCs w:val="28"/>
        </w:rPr>
      </w:pPr>
      <w:r>
        <w:rPr>
          <w:color w:val="000000"/>
          <w:sz w:val="28"/>
          <w:szCs w:val="28"/>
        </w:rPr>
        <w:t>III. Definite Article (the) (10 minutes)</w:t>
      </w:r>
    </w:p>
    <w:p>
      <w:pPr>
        <w:pStyle w:val="style0"/>
        <w:spacing w:lineRule="auto" w:line="360"/>
        <w:rPr>
          <w:color w:val="000000"/>
          <w:sz w:val="28"/>
          <w:szCs w:val="28"/>
        </w:rPr>
      </w:pPr>
      <w:r>
        <w:rPr>
          <w:color w:val="000000"/>
          <w:sz w:val="28"/>
          <w:szCs w:val="28"/>
        </w:rPr>
        <w:t>We use 'the' when we talk about something specific or something already known to the speaker and the listener.</w:t>
      </w:r>
    </w:p>
    <w:p>
      <w:pPr>
        <w:pStyle w:val="style0"/>
        <w:spacing w:lineRule="auto" w:line="360"/>
        <w:rPr>
          <w:color w:val="000000"/>
          <w:sz w:val="28"/>
          <w:szCs w:val="28"/>
        </w:rPr>
      </w:pPr>
      <w:r>
        <w:rPr>
          <w:color w:val="000000"/>
          <w:sz w:val="28"/>
          <w:szCs w:val="28"/>
        </w:rPr>
        <w:t>Example: The sun is hot. (There is only one sun).</w:t>
      </w:r>
    </w:p>
    <w:p>
      <w:pPr>
        <w:pStyle w:val="style0"/>
        <w:spacing w:lineRule="auto" w:line="360"/>
        <w:rPr>
          <w:color w:val="000000"/>
          <w:sz w:val="28"/>
          <w:szCs w:val="28"/>
        </w:rPr>
      </w:pPr>
      <w:r>
        <w:rPr>
          <w:color w:val="000000"/>
          <w:sz w:val="28"/>
          <w:szCs w:val="28"/>
        </w:rPr>
        <w:t>Example: I saw a dog. The dog was brown. (Now we know which dog).</w:t>
      </w:r>
    </w:p>
    <w:p>
      <w:pPr>
        <w:pStyle w:val="style0"/>
        <w:spacing w:lineRule="auto" w:line="360"/>
        <w:rPr>
          <w:color w:val="000000"/>
          <w:sz w:val="28"/>
          <w:szCs w:val="28"/>
        </w:rPr>
      </w:pPr>
      <w:r>
        <w:rPr>
          <w:color w:val="000000"/>
          <w:sz w:val="28"/>
          <w:szCs w:val="28"/>
        </w:rPr>
        <w:t>We also use 'the' with unique things: the Earth, the sky, the president.</w:t>
      </w:r>
    </w:p>
    <w:p>
      <w:pPr>
        <w:pStyle w:val="style2"/>
        <w:spacing w:lineRule="auto" w:line="360"/>
        <w:rPr>
          <w:color w:val="000000"/>
          <w:sz w:val="28"/>
          <w:szCs w:val="28"/>
        </w:rPr>
      </w:pPr>
      <w:r>
        <w:rPr>
          <w:color w:val="000000"/>
          <w:sz w:val="28"/>
          <w:szCs w:val="28"/>
        </w:rPr>
        <w:t>IV. Board Illustration</w:t>
      </w:r>
    </w:p>
    <w:p>
      <w:pPr>
        <w:pStyle w:val="style0"/>
        <w:spacing w:lineRule="auto" w:line="360"/>
        <w:rPr>
          <w:color w:val="000000"/>
          <w:sz w:val="28"/>
          <w:szCs w:val="28"/>
        </w:rPr>
      </w:pPr>
      <w:r>
        <w:rPr>
          <w:color w:val="000000"/>
          <w:sz w:val="28"/>
          <w:szCs w:val="28"/>
        </w:rPr>
        <w:t>Here is a simple chart that shows how to use articles:</w:t>
      </w:r>
    </w:p>
    <w:p>
      <w:pPr>
        <w:pStyle w:val="style0"/>
        <w:rPr>
          <w:color w:val="000000"/>
          <w:sz w:val="28"/>
          <w:szCs w:val="28"/>
        </w:rPr>
      </w:pPr>
    </w:p>
    <w:p>
      <w:pPr>
        <w:pStyle w:val="style2"/>
        <w:rPr>
          <w:color w:val="000000"/>
          <w:sz w:val="28"/>
          <w:szCs w:val="28"/>
        </w:rPr>
      </w:pPr>
      <w:r>
        <w:rPr>
          <w:color w:val="000000"/>
          <w:sz w:val="28"/>
          <w:szCs w:val="28"/>
        </w:rPr>
        <w:t>V. Practice &amp; Q&amp;A (10 minutes)</w:t>
      </w:r>
    </w:p>
    <w:p>
      <w:pPr>
        <w:pStyle w:val="style0"/>
        <w:rPr>
          <w:color w:val="000000"/>
          <w:sz w:val="28"/>
          <w:szCs w:val="28"/>
        </w:rPr>
      </w:pPr>
      <w:r>
        <w:rPr>
          <w:color w:val="000000"/>
          <w:sz w:val="28"/>
          <w:szCs w:val="28"/>
        </w:rPr>
        <w:t>Let’s try some examples tog</w:t>
      </w:r>
      <w:r>
        <w:rPr>
          <w:color w:val="000000"/>
          <w:sz w:val="28"/>
          <w:szCs w:val="28"/>
        </w:rPr>
        <w:drawing>
          <wp:inline distL="0" distT="0" distB="0" distR="0">
            <wp:extent cx="5029200" cy="2185851"/>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029200" cy="2185851"/>
                    </a:xfrm>
                    <a:prstGeom prst="rect"/>
                  </pic:spPr>
                </pic:pic>
              </a:graphicData>
            </a:graphic>
          </wp:inline>
        </w:drawing>
      </w:r>
      <w:r>
        <w:rPr>
          <w:color w:val="000000"/>
          <w:sz w:val="28"/>
          <w:szCs w:val="28"/>
        </w:rPr>
        <w:t>ether! Fill in the blanks with 'a', 'an', or 'the'.</w:t>
      </w:r>
    </w:p>
    <w:p>
      <w:pPr>
        <w:pStyle w:val="style0"/>
        <w:rPr>
          <w:color w:val="000000"/>
          <w:sz w:val="28"/>
          <w:szCs w:val="28"/>
        </w:rPr>
      </w:pPr>
      <w:r>
        <w:rPr>
          <w:color w:val="000000"/>
          <w:sz w:val="28"/>
          <w:szCs w:val="28"/>
        </w:rPr>
        <w:t>1. I bought __ apple yesterday. (an)</w:t>
      </w:r>
    </w:p>
    <w:p>
      <w:pPr>
        <w:pStyle w:val="style0"/>
        <w:rPr>
          <w:color w:val="000000"/>
          <w:sz w:val="28"/>
          <w:szCs w:val="28"/>
        </w:rPr>
      </w:pPr>
      <w:r>
        <w:rPr>
          <w:color w:val="000000"/>
          <w:sz w:val="28"/>
          <w:szCs w:val="28"/>
        </w:rPr>
        <w:t>2. She is reading __ interesting book. (an)</w:t>
      </w:r>
    </w:p>
    <w:p>
      <w:pPr>
        <w:pStyle w:val="style0"/>
        <w:rPr>
          <w:color w:val="000000"/>
          <w:sz w:val="28"/>
          <w:szCs w:val="28"/>
        </w:rPr>
      </w:pPr>
      <w:r>
        <w:rPr>
          <w:color w:val="000000"/>
          <w:sz w:val="28"/>
          <w:szCs w:val="28"/>
        </w:rPr>
        <w:t>3. __ moon looks beautiful tonight. (The)</w:t>
      </w:r>
    </w:p>
    <w:p>
      <w:pPr>
        <w:pStyle w:val="style0"/>
        <w:rPr>
          <w:color w:val="000000"/>
          <w:sz w:val="28"/>
          <w:szCs w:val="28"/>
        </w:rPr>
      </w:pPr>
      <w:r>
        <w:rPr>
          <w:color w:val="000000"/>
          <w:sz w:val="28"/>
          <w:szCs w:val="28"/>
        </w:rPr>
        <w:t>4. He is __ doctor. (a)</w:t>
      </w:r>
    </w:p>
    <w:p>
      <w:pPr>
        <w:pStyle w:val="style0"/>
        <w:rPr>
          <w:color w:val="000000"/>
          <w:sz w:val="28"/>
          <w:szCs w:val="28"/>
        </w:rPr>
      </w:pPr>
      <w:r>
        <w:rPr>
          <w:color w:val="000000"/>
          <w:sz w:val="28"/>
          <w:szCs w:val="28"/>
        </w:rPr>
        <w:t>Any questions about articles?</w:t>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FF" w:usb1="C0007841" w:usb2="00000009" w:usb3="00000000" w:csb0="000001FF" w:csb1="00000000"/>
  </w:font>
  <w:font w:name="Cambria">
    <w:altName w:val="Cambria"/>
    <w:panose1 w:val="02040503050004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2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91d8dd0-038c-4370-8c8f-70b566564b8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337dfa4-3a4e-42b3-857c-5807540d13b8"/>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a4e4e217-97cd-48b0-9e61-623f68e4ebb7"/>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908dcf9d-9c6e-4ee3-bb23-fc51183b2631"/>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48cbe2f8-7107-48ad-8366-4e6510550639"/>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1c827d65-8611-43d0-b49e-d6c3feee892b"/>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1a0bab75-282a-4d56-b4e3-bc0af4dc41fc"/>
    <w:basedOn w:val="style65"/>
    <w:next w:val="style4108"/>
    <w:link w:val="style180"/>
    <w:uiPriority w:val="29"/>
    <w:rPr>
      <w:i/>
      <w:iCs/>
      <w:color w:val="000000"/>
    </w:rPr>
  </w:style>
  <w:style w:type="character" w:customStyle="1" w:styleId="style4109">
    <w:name w:val="Heading 4 Char_69dfa97f-ce00-408c-acc3-c471d2b9b1c6"/>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b5463984-0977-4a43-9940-5ac908f677a0"/>
    <w:basedOn w:val="style65"/>
    <w:next w:val="style4110"/>
    <w:link w:val="style5"/>
    <w:uiPriority w:val="9"/>
    <w:rPr>
      <w:rFonts w:ascii="Calibri" w:cs="宋体" w:eastAsia="ＭＳ ゴシック" w:hAnsi="Calibri"/>
      <w:color w:val="243f60"/>
    </w:rPr>
  </w:style>
  <w:style w:type="character" w:customStyle="1" w:styleId="style4111">
    <w:name w:val="Heading 6 Char_d16c059e-0cf8-463a-9ac6-9fabd2d09de5"/>
    <w:basedOn w:val="style65"/>
    <w:next w:val="style4111"/>
    <w:link w:val="style6"/>
    <w:uiPriority w:val="9"/>
    <w:rPr>
      <w:rFonts w:ascii="Calibri" w:cs="宋体" w:eastAsia="ＭＳ ゴシック" w:hAnsi="Calibri"/>
      <w:i/>
      <w:iCs/>
      <w:color w:val="243f60"/>
    </w:rPr>
  </w:style>
  <w:style w:type="character" w:customStyle="1" w:styleId="style4112">
    <w:name w:val="Heading 7 Char_72944fd0-eb81-4c15-a568-9a726427abe7"/>
    <w:basedOn w:val="style65"/>
    <w:next w:val="style4112"/>
    <w:link w:val="style7"/>
    <w:uiPriority w:val="9"/>
    <w:rPr>
      <w:rFonts w:ascii="Calibri" w:cs="宋体" w:eastAsia="ＭＳ ゴシック" w:hAnsi="Calibri"/>
      <w:i/>
      <w:iCs/>
      <w:color w:val="404040"/>
    </w:rPr>
  </w:style>
  <w:style w:type="character" w:customStyle="1" w:styleId="style4113">
    <w:name w:val="Heading 8 Char_bd8c4350-edf9-4e40-89bf-12bf18f7d0d7"/>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7128ba48-5b0d-4fd4-b442-51f9a52c9169"/>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0ffaf7ff-7743-4b24-8a21-a575cbca3d5b"/>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306</Words>
  <Pages>1</Pages>
  <Characters>1385</Characters>
  <Application>WPS Office</Application>
  <DocSecurity>0</DocSecurity>
  <Paragraphs>27</Paragraphs>
  <ScaleCrop>false</ScaleCrop>
  <LinksUpToDate>false</LinksUpToDate>
  <CharactersWithSpaces>1673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TFY-LX2</lastModifiedBy>
  <dcterms:modified xsi:type="dcterms:W3CDTF">2025-09-29T06:24:33Z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38aad931f06a487dad4d365e4cfbdaa1</vt:lpwstr>
  </property>
</Properties>
</file>